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C52" w:rsidRPr="002A3C52" w:rsidRDefault="002A3C52" w:rsidP="002A3C52">
      <w:pPr>
        <w:pStyle w:val="Geenafstand"/>
        <w:spacing w:line="288" w:lineRule="auto"/>
        <w:jc w:val="right"/>
        <w:rPr>
          <w:b/>
          <w:sz w:val="24"/>
          <w:szCs w:val="24"/>
        </w:rPr>
      </w:pPr>
      <w:r w:rsidRPr="002A3C52">
        <w:rPr>
          <w:b/>
          <w:sz w:val="24"/>
          <w:szCs w:val="24"/>
        </w:rPr>
        <w:t xml:space="preserve">    </w:t>
      </w:r>
      <w:r w:rsidR="00056860">
        <w:rPr>
          <w:b/>
          <w:noProof/>
          <w:sz w:val="24"/>
          <w:szCs w:val="24"/>
        </w:rPr>
        <w:drawing>
          <wp:inline distT="0" distB="0" distL="0" distR="0">
            <wp:extent cx="2476500" cy="1743075"/>
            <wp:effectExtent l="19050" t="0" r="0" b="0"/>
            <wp:docPr id="1" name="Afbeelding 1" descr="S:\Trias werkmappen\2014\14-5313\PR en communicatie\Care2Share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rias werkmappen\2014\14-5313\PR en communicatie\Care2Share_logo_final.png"/>
                    <pic:cNvPicPr>
                      <a:picLocks noChangeAspect="1" noChangeArrowheads="1"/>
                    </pic:cNvPicPr>
                  </pic:nvPicPr>
                  <pic:blipFill>
                    <a:blip r:embed="rId4" cstate="print"/>
                    <a:srcRect/>
                    <a:stretch>
                      <a:fillRect/>
                    </a:stretch>
                  </pic:blipFill>
                  <pic:spPr bwMode="auto">
                    <a:xfrm>
                      <a:off x="0" y="0"/>
                      <a:ext cx="2476500" cy="1743075"/>
                    </a:xfrm>
                    <a:prstGeom prst="rect">
                      <a:avLst/>
                    </a:prstGeom>
                    <a:noFill/>
                    <a:ln w="9525">
                      <a:noFill/>
                      <a:miter lim="800000"/>
                      <a:headEnd/>
                      <a:tailEnd/>
                    </a:ln>
                  </pic:spPr>
                </pic:pic>
              </a:graphicData>
            </a:graphic>
          </wp:inline>
        </w:drawing>
      </w:r>
    </w:p>
    <w:p w:rsidR="00490B44" w:rsidRPr="002A3C52" w:rsidRDefault="00490B44" w:rsidP="00621398">
      <w:pPr>
        <w:pStyle w:val="Geenafstand"/>
        <w:spacing w:line="288" w:lineRule="auto"/>
        <w:rPr>
          <w:b/>
          <w:sz w:val="24"/>
          <w:szCs w:val="24"/>
        </w:rPr>
      </w:pPr>
      <w:r w:rsidRPr="002A3C52">
        <w:rPr>
          <w:b/>
          <w:sz w:val="24"/>
          <w:szCs w:val="24"/>
        </w:rPr>
        <w:t>Care2Share</w:t>
      </w:r>
    </w:p>
    <w:p w:rsidR="00490B44" w:rsidRPr="002A3C52" w:rsidRDefault="002A3C52" w:rsidP="00621398">
      <w:pPr>
        <w:pStyle w:val="Geenafstand"/>
        <w:spacing w:line="288" w:lineRule="auto"/>
        <w:rPr>
          <w:i/>
        </w:rPr>
      </w:pPr>
      <w:r w:rsidRPr="002A3C52">
        <w:rPr>
          <w:i/>
        </w:rPr>
        <w:t xml:space="preserve">Jong en </w:t>
      </w:r>
      <w:proofErr w:type="spellStart"/>
      <w:r w:rsidRPr="002A3C52">
        <w:rPr>
          <w:i/>
        </w:rPr>
        <w:t>mantelzorger</w:t>
      </w:r>
      <w:proofErr w:type="spellEnd"/>
      <w:r w:rsidRPr="002A3C52">
        <w:rPr>
          <w:i/>
        </w:rPr>
        <w:t xml:space="preserve"> </w:t>
      </w:r>
    </w:p>
    <w:p w:rsidR="004246EB" w:rsidRPr="002A3C52" w:rsidRDefault="00490B44" w:rsidP="00621398">
      <w:pPr>
        <w:spacing w:before="100" w:beforeAutospacing="1" w:after="100" w:afterAutospacing="1" w:line="288" w:lineRule="auto"/>
        <w:outlineLvl w:val="1"/>
        <w:rPr>
          <w:rFonts w:cs="Arial"/>
        </w:rPr>
      </w:pPr>
      <w:r w:rsidRPr="002A3C52">
        <w:rPr>
          <w:rFonts w:cs="Arial"/>
        </w:rPr>
        <w:t xml:space="preserve">Veel jongeren zijn </w:t>
      </w:r>
      <w:proofErr w:type="spellStart"/>
      <w:r w:rsidRPr="002A3C52">
        <w:rPr>
          <w:rFonts w:cs="Arial"/>
        </w:rPr>
        <w:t>mantelzorger</w:t>
      </w:r>
      <w:proofErr w:type="spellEnd"/>
      <w:r w:rsidRPr="002A3C52">
        <w:rPr>
          <w:rFonts w:cs="Arial"/>
        </w:rPr>
        <w:t xml:space="preserve">, vaak zonder dat ze het weten. Jonge </w:t>
      </w:r>
      <w:proofErr w:type="spellStart"/>
      <w:r w:rsidRPr="002A3C52">
        <w:rPr>
          <w:rFonts w:cs="Arial"/>
        </w:rPr>
        <w:t>mantelzorgers</w:t>
      </w:r>
      <w:proofErr w:type="spellEnd"/>
      <w:r w:rsidRPr="002A3C52">
        <w:rPr>
          <w:rFonts w:cs="Arial"/>
        </w:rPr>
        <w:t xml:space="preserve"> groeien op met een familielid met een langdurige lichamelijke, psychische of psychiatrische ziekte of verslaving</w:t>
      </w:r>
      <w:r w:rsidR="004246EB" w:rsidRPr="002A3C52">
        <w:rPr>
          <w:rFonts w:cs="Arial"/>
        </w:rPr>
        <w:t xml:space="preserve">. Dat </w:t>
      </w:r>
      <w:r w:rsidRPr="002A3C52">
        <w:rPr>
          <w:rFonts w:cs="Arial"/>
        </w:rPr>
        <w:t xml:space="preserve">kan een vader of moeder zijn, maar ook een broertje of zusje of (inwonende) grootouder. Door het  bieden van zorg hebben ze soms geen tijd om </w:t>
      </w:r>
      <w:r w:rsidR="004246EB" w:rsidRPr="002A3C52">
        <w:rPr>
          <w:rFonts w:cs="Arial"/>
        </w:rPr>
        <w:t xml:space="preserve">zich </w:t>
      </w:r>
      <w:r w:rsidRPr="002A3C52">
        <w:rPr>
          <w:rFonts w:cs="Arial"/>
        </w:rPr>
        <w:t xml:space="preserve">te ontspannen, </w:t>
      </w:r>
      <w:r w:rsidR="004246EB" w:rsidRPr="002A3C52">
        <w:rPr>
          <w:rFonts w:cs="Arial"/>
        </w:rPr>
        <w:t xml:space="preserve">te </w:t>
      </w:r>
      <w:r w:rsidRPr="002A3C52">
        <w:rPr>
          <w:rFonts w:cs="Arial"/>
        </w:rPr>
        <w:t>sporten of huiswerk te maken. Daarnaast brengt de thuissituatie zorgen met zich mee en kan het voorkomen dat jongeren zelf zorg tekort komen. Care2Share wil deze jongeren een stem geven en ervoor zorgen dat zij zich bewust zijn van hun taak</w:t>
      </w:r>
      <w:r w:rsidR="004246EB" w:rsidRPr="002A3C52">
        <w:rPr>
          <w:rFonts w:cs="Arial"/>
        </w:rPr>
        <w:t xml:space="preserve">. Het is belangrijk dat zij hun verhaal delen met mensen om zich heen die zij vertrouwen. </w:t>
      </w:r>
    </w:p>
    <w:p w:rsidR="00490B44" w:rsidRPr="002A3C52" w:rsidRDefault="004246EB" w:rsidP="00621398">
      <w:pPr>
        <w:pStyle w:val="Geenafstand"/>
        <w:spacing w:line="288" w:lineRule="auto"/>
        <w:rPr>
          <w:b/>
        </w:rPr>
      </w:pPr>
      <w:r w:rsidRPr="002A3C52">
        <w:rPr>
          <w:b/>
        </w:rPr>
        <w:t xml:space="preserve">Care2Share bij </w:t>
      </w:r>
      <w:r w:rsidR="00621449">
        <w:rPr>
          <w:b/>
        </w:rPr>
        <w:t>…</w:t>
      </w:r>
    </w:p>
    <w:p w:rsidR="004246EB" w:rsidRPr="002A3C52" w:rsidRDefault="00490B44" w:rsidP="00621398">
      <w:pPr>
        <w:pStyle w:val="Geenafstand"/>
        <w:spacing w:line="288" w:lineRule="auto"/>
      </w:pPr>
      <w:r w:rsidRPr="002A3C52">
        <w:t>Het team van Care2Sha</w:t>
      </w:r>
      <w:r w:rsidR="004246EB" w:rsidRPr="002A3C52">
        <w:t xml:space="preserve">re komt ook op </w:t>
      </w:r>
      <w:r w:rsidR="003B6CA9" w:rsidRPr="003B6CA9">
        <w:t>~</w:t>
      </w:r>
      <w:r w:rsidR="003B6CA9" w:rsidRPr="003B6CA9">
        <w:rPr>
          <w:i/>
        </w:rPr>
        <w:t>datum</w:t>
      </w:r>
      <w:r w:rsidR="003B6CA9" w:rsidRPr="003B6CA9">
        <w:t>~</w:t>
      </w:r>
      <w:r w:rsidR="003B6CA9">
        <w:t>.</w:t>
      </w:r>
      <w:r w:rsidR="003B6CA9" w:rsidRPr="003B6CA9">
        <w:t xml:space="preserve"> </w:t>
      </w:r>
      <w:r w:rsidR="004246EB" w:rsidRPr="002A3C52">
        <w:t>Leraren (mentoren) worden</w:t>
      </w:r>
      <w:r w:rsidR="00F953A0">
        <w:t xml:space="preserve"> op </w:t>
      </w:r>
      <w:r w:rsidR="003B6CA9" w:rsidRPr="003B6CA9">
        <w:t>~</w:t>
      </w:r>
      <w:r w:rsidR="003B6CA9" w:rsidRPr="003B6CA9">
        <w:rPr>
          <w:i/>
        </w:rPr>
        <w:t>datum en tijd</w:t>
      </w:r>
      <w:r w:rsidR="003B6CA9" w:rsidRPr="003B6CA9">
        <w:t xml:space="preserve">~. </w:t>
      </w:r>
      <w:r w:rsidR="004246EB" w:rsidRPr="002A3C52">
        <w:t xml:space="preserve">ingepraat op het thema ‘jonge </w:t>
      </w:r>
      <w:proofErr w:type="spellStart"/>
      <w:r w:rsidR="004246EB" w:rsidRPr="002A3C52">
        <w:t>mantelzorgers</w:t>
      </w:r>
      <w:proofErr w:type="spellEnd"/>
      <w:r w:rsidR="004246EB" w:rsidRPr="002A3C52">
        <w:t xml:space="preserve">’ en krijgen handvatten voor een mentorles over dit thema. Daarna volgt </w:t>
      </w:r>
      <w:r w:rsidR="00F953A0">
        <w:t xml:space="preserve">op </w:t>
      </w:r>
      <w:r w:rsidR="003B6CA9" w:rsidRPr="003B6CA9">
        <w:t>~</w:t>
      </w:r>
      <w:r w:rsidR="003B6CA9" w:rsidRPr="003B6CA9">
        <w:rPr>
          <w:i/>
        </w:rPr>
        <w:t>datum theaterdag</w:t>
      </w:r>
      <w:r w:rsidR="003B6CA9">
        <w:t xml:space="preserve">~ </w:t>
      </w:r>
      <w:r w:rsidR="004246EB" w:rsidRPr="002A3C52">
        <w:t xml:space="preserve">een interactief programma voor de leerlingen. Zij krijgen een toneelvoorstelling te zien over een jonge </w:t>
      </w:r>
      <w:proofErr w:type="spellStart"/>
      <w:r w:rsidR="004246EB" w:rsidRPr="002A3C52">
        <w:t>mantelzorger</w:t>
      </w:r>
      <w:proofErr w:type="spellEnd"/>
      <w:r w:rsidR="004246EB" w:rsidRPr="002A3C52">
        <w:t>. Daarna gaan zij aan de hand van stellingen met de acteurs i</w:t>
      </w:r>
      <w:r w:rsidR="008E00E4">
        <w:t>n gesprek. Vervolgens volgen de leerlingen</w:t>
      </w:r>
      <w:r w:rsidR="004246EB" w:rsidRPr="002A3C52">
        <w:t xml:space="preserve"> de mentorles</w:t>
      </w:r>
      <w:r w:rsidR="002A3C52" w:rsidRPr="002A3C52">
        <w:t xml:space="preserve">. Al deze activiteiten hebben als hoofddoel het (h)erkennen en ondersteunen van jonge </w:t>
      </w:r>
      <w:proofErr w:type="spellStart"/>
      <w:r w:rsidR="002A3C52" w:rsidRPr="002A3C52">
        <w:t>mantelzorgers</w:t>
      </w:r>
      <w:proofErr w:type="spellEnd"/>
      <w:r w:rsidR="002A3C52" w:rsidRPr="002A3C52">
        <w:t>.</w:t>
      </w:r>
    </w:p>
    <w:p w:rsidR="002A3C52" w:rsidRPr="002A3C52" w:rsidRDefault="002A3C52" w:rsidP="00621398">
      <w:pPr>
        <w:pStyle w:val="Geenafstand"/>
        <w:spacing w:line="288" w:lineRule="auto"/>
        <w:rPr>
          <w:b/>
        </w:rPr>
      </w:pPr>
    </w:p>
    <w:p w:rsidR="00621398" w:rsidRPr="00621449" w:rsidRDefault="0072174E" w:rsidP="00621449">
      <w:pPr>
        <w:pStyle w:val="Geenafstand"/>
        <w:spacing w:line="288" w:lineRule="auto"/>
        <w:rPr>
          <w:b/>
        </w:rPr>
      </w:pPr>
      <w:r w:rsidRPr="003B6CA9">
        <w:rPr>
          <w:b/>
        </w:rPr>
        <w:t xml:space="preserve">Programma </w:t>
      </w:r>
      <w:r w:rsidR="00621449" w:rsidRPr="003B6CA9">
        <w:rPr>
          <w:b/>
        </w:rPr>
        <w:t>toevoegen</w:t>
      </w:r>
    </w:p>
    <w:p w:rsidR="00621398" w:rsidRDefault="00621398" w:rsidP="00621398">
      <w:pPr>
        <w:pStyle w:val="Geenafstand"/>
        <w:spacing w:line="288" w:lineRule="auto"/>
        <w:ind w:left="1410" w:hanging="1410"/>
        <w:rPr>
          <w:b/>
        </w:rPr>
      </w:pPr>
    </w:p>
    <w:p w:rsidR="00F953A0" w:rsidRPr="002A3C52" w:rsidRDefault="00F953A0" w:rsidP="002A3C52">
      <w:pPr>
        <w:pStyle w:val="Geenafstand"/>
        <w:spacing w:line="288" w:lineRule="auto"/>
        <w:rPr>
          <w:b/>
        </w:rPr>
      </w:pPr>
    </w:p>
    <w:p w:rsidR="002A3C52" w:rsidRPr="002A3C52" w:rsidRDefault="002A3C52" w:rsidP="002A3C52">
      <w:pPr>
        <w:spacing w:before="100" w:beforeAutospacing="1" w:after="100" w:afterAutospacing="1" w:line="288" w:lineRule="auto"/>
        <w:jc w:val="both"/>
        <w:outlineLvl w:val="1"/>
        <w:rPr>
          <w:rFonts w:cs="Arial"/>
        </w:rPr>
      </w:pPr>
    </w:p>
    <w:p w:rsidR="00DE6069" w:rsidRPr="002A3C52" w:rsidRDefault="00DE6069" w:rsidP="002A3C52">
      <w:pPr>
        <w:spacing w:line="288" w:lineRule="auto"/>
      </w:pPr>
    </w:p>
    <w:sectPr w:rsidR="00DE6069" w:rsidRPr="002A3C52" w:rsidSect="00DE60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90B44"/>
    <w:rsid w:val="00056860"/>
    <w:rsid w:val="0016593D"/>
    <w:rsid w:val="002A3C52"/>
    <w:rsid w:val="003B6CA9"/>
    <w:rsid w:val="004246EB"/>
    <w:rsid w:val="00490B44"/>
    <w:rsid w:val="004F29DA"/>
    <w:rsid w:val="00553609"/>
    <w:rsid w:val="00621398"/>
    <w:rsid w:val="00621449"/>
    <w:rsid w:val="0072174E"/>
    <w:rsid w:val="008E00E4"/>
    <w:rsid w:val="00991C7A"/>
    <w:rsid w:val="00B56E29"/>
    <w:rsid w:val="00C472DD"/>
    <w:rsid w:val="00DE6069"/>
    <w:rsid w:val="00F953A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0B44"/>
    <w:pPr>
      <w:spacing w:line="264" w:lineRule="auto"/>
    </w:pPr>
    <w:rPr>
      <w:rFonts w:eastAsia="Times New Roman" w:cs="Times New Roman"/>
    </w:rPr>
  </w:style>
  <w:style w:type="paragraph" w:styleId="Kop1">
    <w:name w:val="heading 1"/>
    <w:basedOn w:val="Standaard"/>
    <w:next w:val="Standaard"/>
    <w:link w:val="Kop1Char"/>
    <w:uiPriority w:val="9"/>
    <w:qFormat/>
    <w:rsid w:val="00C472DD"/>
    <w:pPr>
      <w:keepNext/>
      <w:keepLines/>
      <w:spacing w:before="480"/>
      <w:outlineLvl w:val="0"/>
    </w:pPr>
    <w:rPr>
      <w:b/>
      <w:bCs/>
      <w:color w:val="365F91"/>
      <w:sz w:val="28"/>
      <w:szCs w:val="28"/>
    </w:rPr>
  </w:style>
  <w:style w:type="paragraph" w:styleId="Kop2">
    <w:name w:val="heading 2"/>
    <w:basedOn w:val="Standaard"/>
    <w:next w:val="Standaard"/>
    <w:link w:val="Kop2Char"/>
    <w:uiPriority w:val="9"/>
    <w:unhideWhenUsed/>
    <w:qFormat/>
    <w:rsid w:val="00C472DD"/>
    <w:pPr>
      <w:keepNext/>
      <w:keepLines/>
      <w:spacing w:before="200"/>
      <w:outlineLvl w:val="1"/>
    </w:pPr>
    <w:rPr>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72DD"/>
    <w:rPr>
      <w:rFonts w:ascii="Arial" w:eastAsia="Times New Roman" w:hAnsi="Arial" w:cs="Times New Roman"/>
      <w:b/>
      <w:bCs/>
      <w:color w:val="365F91"/>
      <w:sz w:val="28"/>
      <w:szCs w:val="28"/>
    </w:rPr>
  </w:style>
  <w:style w:type="character" w:customStyle="1" w:styleId="Kop2Char">
    <w:name w:val="Kop 2 Char"/>
    <w:basedOn w:val="Standaardalinea-lettertype"/>
    <w:link w:val="Kop2"/>
    <w:uiPriority w:val="9"/>
    <w:rsid w:val="00C472DD"/>
    <w:rPr>
      <w:rFonts w:ascii="Arial" w:eastAsia="Times New Roman" w:hAnsi="Arial" w:cs="Times New Roman"/>
      <w:b/>
      <w:bCs/>
      <w:color w:val="4F81BD"/>
      <w:sz w:val="26"/>
      <w:szCs w:val="26"/>
    </w:rPr>
  </w:style>
  <w:style w:type="paragraph" w:styleId="Geenafstand">
    <w:name w:val="No Spacing"/>
    <w:uiPriority w:val="1"/>
    <w:qFormat/>
    <w:rsid w:val="00490B44"/>
    <w:rPr>
      <w:rFonts w:eastAsia="Times New Roman" w:cs="Times New Roman"/>
    </w:rPr>
  </w:style>
  <w:style w:type="paragraph" w:styleId="Ballontekst">
    <w:name w:val="Balloon Text"/>
    <w:basedOn w:val="Standaard"/>
    <w:link w:val="BallontekstChar"/>
    <w:uiPriority w:val="99"/>
    <w:semiHidden/>
    <w:unhideWhenUsed/>
    <w:rsid w:val="002A3C5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3C52"/>
    <w:rPr>
      <w:rFonts w:ascii="Tahoma" w:eastAsia="Times New Roman" w:hAnsi="Tahoma" w:cs="Tahoma"/>
      <w:sz w:val="16"/>
      <w:szCs w:val="16"/>
      <w:lang w:eastAsia="nl-NL"/>
    </w:rPr>
  </w:style>
  <w:style w:type="paragraph" w:styleId="Documentstructuur">
    <w:name w:val="Document Map"/>
    <w:basedOn w:val="Standaard"/>
    <w:link w:val="DocumentstructuurChar"/>
    <w:uiPriority w:val="99"/>
    <w:semiHidden/>
    <w:unhideWhenUsed/>
    <w:rsid w:val="00621449"/>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2144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798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206</Words>
  <Characters>1133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Spectrum Gelderland</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Jorike Smeitink</dc:creator>
  <cp:lastModifiedBy>MonJo</cp:lastModifiedBy>
  <cp:revision>3</cp:revision>
  <cp:lastPrinted>2015-04-07T12:38:00Z</cp:lastPrinted>
  <dcterms:created xsi:type="dcterms:W3CDTF">2016-10-17T13:23:00Z</dcterms:created>
  <dcterms:modified xsi:type="dcterms:W3CDTF">2016-10-17T14:35:00Z</dcterms:modified>
</cp:coreProperties>
</file>